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C01" w:rsidRDefault="006A5C01">
      <w:r>
        <w:t>от 28.10.2015</w:t>
      </w:r>
    </w:p>
    <w:p w:rsidR="006A5C01" w:rsidRDefault="006A5C01"/>
    <w:p w:rsidR="006A5C01" w:rsidRDefault="006A5C01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6A5C01" w:rsidRDefault="006A5C01">
      <w:r>
        <w:t>Общество с ограниченной ответственностью «ИНВЕСТИЦИОННАЯ СТРОИТЕЛЬНАЯ КОМПАНИЯ «ОПТИМА» ИНН 7804233350</w:t>
      </w:r>
    </w:p>
    <w:p w:rsidR="006A5C01" w:rsidRDefault="006A5C01">
      <w:r>
        <w:t>Общество с ограниченной ответственностью «ПромТехника» ИНН 7816551118</w:t>
      </w:r>
    </w:p>
    <w:p w:rsidR="006A5C01" w:rsidRDefault="006A5C01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A5C01"/>
    <w:rsid w:val="00045D12"/>
    <w:rsid w:val="0052439B"/>
    <w:rsid w:val="006A5C01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